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22E7" w14:textId="789F19C7" w:rsidR="00E74DD5" w:rsidRPr="00E74DD5" w:rsidRDefault="00E74DD5" w:rsidP="00E74DD5">
      <w:pPr>
        <w:widowControl w:val="0"/>
        <w:snapToGrid w:val="0"/>
        <w:spacing w:line="276" w:lineRule="auto"/>
        <w:rPr>
          <w:rFonts w:ascii="Verdana" w:hAnsi="Verdana" w:cs="Verdana"/>
          <w:b/>
        </w:rPr>
      </w:pPr>
      <w:r w:rsidRPr="00E74DD5">
        <w:rPr>
          <w:rFonts w:ascii="Calibri" w:eastAsia="Calibri" w:hAnsi="Calibri" w:cs="Calibri"/>
          <w:b/>
          <w:bCs/>
          <w:color w:val="FF0000"/>
        </w:rPr>
        <w:t>D</w:t>
      </w:r>
      <w:r w:rsidRPr="00E74DD5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30 Giugno</w:t>
      </w:r>
    </w:p>
    <w:p w14:paraId="65D29D88" w14:textId="77777777" w:rsidR="00E74DD5" w:rsidRPr="00E74DD5" w:rsidRDefault="00E74DD5" w:rsidP="00E74DD5">
      <w:pPr>
        <w:widowControl w:val="0"/>
        <w:snapToGrid w:val="0"/>
        <w:spacing w:line="276" w:lineRule="auto"/>
        <w:rPr>
          <w:rFonts w:ascii="Verdana" w:hAnsi="Verdana" w:cs="Calibri"/>
          <w:b/>
          <w:bCs/>
          <w:color w:val="FF0000"/>
          <w:spacing w:val="-4"/>
        </w:rPr>
      </w:pPr>
      <w:r w:rsidRPr="00E74DD5">
        <w:rPr>
          <w:rFonts w:ascii="Verdana" w:hAnsi="Verdana" w:cs="Verdana"/>
          <w:b/>
          <w:color w:val="FF0000"/>
        </w:rPr>
        <w:t>13</w:t>
      </w:r>
      <w:r w:rsidRPr="00E74DD5">
        <w:rPr>
          <w:rFonts w:ascii="Verdana" w:hAnsi="Verdana" w:cs="Verdana"/>
          <w:b/>
          <w:color w:val="FF0000"/>
          <w:vertAlign w:val="superscript"/>
        </w:rPr>
        <w:t>a</w:t>
      </w:r>
      <w:r w:rsidRPr="00E74DD5">
        <w:rPr>
          <w:rFonts w:ascii="Verdana" w:hAnsi="Verdana" w:cs="Verdana"/>
          <w:b/>
          <w:color w:val="FF0000"/>
        </w:rPr>
        <w:t xml:space="preserve"> Tempo Ordinario</w:t>
      </w:r>
    </w:p>
    <w:p w14:paraId="793F2A66" w14:textId="3281ED8D" w:rsidR="00E74DD5" w:rsidRPr="00E74DD5" w:rsidRDefault="00E74DD5" w:rsidP="00E74DD5">
      <w:pPr>
        <w:widowControl w:val="0"/>
        <w:snapToGrid w:val="0"/>
        <w:spacing w:line="276" w:lineRule="auto"/>
        <w:rPr>
          <w:rFonts w:ascii="Verdana" w:hAnsi="Verdana" w:cs="Calibri"/>
          <w:b/>
          <w:bCs/>
          <w:color w:val="FF0000"/>
          <w:spacing w:val="-4"/>
        </w:rPr>
      </w:pPr>
      <w:r w:rsidRPr="00E74DD5">
        <w:rPr>
          <w:i/>
          <w:iCs/>
        </w:rPr>
        <w:t xml:space="preserve">1Re </w:t>
      </w:r>
      <w:proofErr w:type="gramStart"/>
      <w:r w:rsidRPr="00E74DD5">
        <w:rPr>
          <w:i/>
          <w:iCs/>
        </w:rPr>
        <w:t>19,16.19</w:t>
      </w:r>
      <w:proofErr w:type="gramEnd"/>
      <w:r w:rsidRPr="00E74DD5">
        <w:rPr>
          <w:i/>
          <w:iCs/>
        </w:rPr>
        <w:t xml:space="preserve">-21; </w:t>
      </w:r>
      <w:proofErr w:type="spellStart"/>
      <w:r w:rsidRPr="00E74DD5">
        <w:rPr>
          <w:i/>
          <w:iCs/>
        </w:rPr>
        <w:t>Sal</w:t>
      </w:r>
      <w:proofErr w:type="spellEnd"/>
      <w:r w:rsidRPr="00E74DD5">
        <w:rPr>
          <w:i/>
          <w:iCs/>
        </w:rPr>
        <w:t xml:space="preserve"> 15; </w:t>
      </w:r>
      <w:proofErr w:type="spellStart"/>
      <w:r w:rsidRPr="00E74DD5">
        <w:rPr>
          <w:i/>
          <w:iCs/>
        </w:rPr>
        <w:t>Gal</w:t>
      </w:r>
      <w:proofErr w:type="spellEnd"/>
      <w:r w:rsidRPr="00E74DD5">
        <w:rPr>
          <w:i/>
          <w:iCs/>
        </w:rPr>
        <w:t xml:space="preserve"> 5,1.13-18; Lc 9,51-62</w:t>
      </w:r>
    </w:p>
    <w:p w14:paraId="415CF8FB" w14:textId="77777777" w:rsidR="00E74DD5" w:rsidRDefault="00E74DD5" w:rsidP="00E74DD5">
      <w:pPr>
        <w:widowControl w:val="0"/>
        <w:snapToGrid w:val="0"/>
        <w:spacing w:line="276" w:lineRule="auto"/>
        <w:rPr>
          <w:i/>
          <w:iCs/>
        </w:rPr>
      </w:pPr>
      <w:r w:rsidRPr="00E74DD5">
        <w:rPr>
          <w:i/>
          <w:iCs/>
        </w:rPr>
        <w:t xml:space="preserve">Prese la ferma decisione di mettersi in cammino verso Gerusalemme. </w:t>
      </w:r>
    </w:p>
    <w:p w14:paraId="4C68626D" w14:textId="26C898EA" w:rsidR="00E74DD5" w:rsidRPr="00E74DD5" w:rsidRDefault="00E74DD5" w:rsidP="00E74DD5">
      <w:pPr>
        <w:widowControl w:val="0"/>
        <w:snapToGrid w:val="0"/>
        <w:spacing w:line="276" w:lineRule="auto"/>
      </w:pPr>
      <w:r w:rsidRPr="00E74DD5">
        <w:rPr>
          <w:i/>
          <w:iCs/>
        </w:rPr>
        <w:t>Ti seguirò ovunque tu vada.</w:t>
      </w:r>
      <w:r w:rsidRPr="00E74DD5">
        <w:t xml:space="preserve"> </w:t>
      </w:r>
    </w:p>
    <w:p w14:paraId="0E39FC8C" w14:textId="77777777" w:rsidR="00E74DD5" w:rsidRDefault="00E74DD5" w:rsidP="003B154D">
      <w:pPr>
        <w:spacing w:line="360" w:lineRule="auto"/>
      </w:pPr>
    </w:p>
    <w:p w14:paraId="735F7FFB" w14:textId="077AD495" w:rsidR="003B154D" w:rsidRPr="00E74DD5" w:rsidRDefault="003B154D" w:rsidP="003B154D">
      <w:pPr>
        <w:spacing w:line="360" w:lineRule="auto"/>
      </w:pPr>
      <w:r w:rsidRPr="00E74DD5">
        <w:t xml:space="preserve">1. Se dovessimo pensare a un filo che lega le varie letture e le persone presenti in esse, il filo può essere quello della </w:t>
      </w:r>
      <w:r w:rsidRPr="00E74DD5">
        <w:rPr>
          <w:b/>
          <w:bCs/>
          <w:u w:val="single"/>
        </w:rPr>
        <w:t>libertà</w:t>
      </w:r>
      <w:r w:rsidRPr="00E74DD5">
        <w:t>. Diceva Paolo nella seconda lettura: «Cristo ci ha liberati per la libertà». E invita i suoi cristiani a non farsi mettere addosso nessun giogo.</w:t>
      </w:r>
    </w:p>
    <w:p w14:paraId="31BDA543" w14:textId="77777777" w:rsidR="003B154D" w:rsidRPr="00E74DD5" w:rsidRDefault="003B154D" w:rsidP="003B154D">
      <w:pPr>
        <w:spacing w:line="360" w:lineRule="auto"/>
      </w:pPr>
      <w:r w:rsidRPr="00E74DD5">
        <w:t xml:space="preserve">- La libertà </w:t>
      </w:r>
      <w:r w:rsidRPr="00E74DD5">
        <w:rPr>
          <w:b/>
          <w:bCs/>
        </w:rPr>
        <w:t>dalla propria famiglia</w:t>
      </w:r>
      <w:r w:rsidRPr="00E74DD5">
        <w:t>, dai propri legami, dai propri affetti. Eliseo sceglie di essere profeta, saluta e abbandona suo padre e si mette a servizio di Elia, a servizio di Dio. Gesù chiederà di più ai suoi disce</w:t>
      </w:r>
      <w:bookmarkStart w:id="0" w:name="_GoBack"/>
      <w:bookmarkEnd w:id="0"/>
      <w:r w:rsidRPr="00E74DD5">
        <w:t>poli: l’amore per me (Regno) viene prima dei doveri, degli affetti più cari.</w:t>
      </w:r>
    </w:p>
    <w:p w14:paraId="5379D687" w14:textId="77777777" w:rsidR="003B154D" w:rsidRPr="00E74DD5" w:rsidRDefault="003B154D" w:rsidP="003B154D">
      <w:pPr>
        <w:spacing w:line="360" w:lineRule="auto"/>
      </w:pPr>
      <w:r w:rsidRPr="00E74DD5">
        <w:t xml:space="preserve">- </w:t>
      </w:r>
      <w:r w:rsidRPr="00E74DD5">
        <w:rPr>
          <w:b/>
          <w:bCs/>
        </w:rPr>
        <w:t>La libertà dalle cose</w:t>
      </w:r>
      <w:r w:rsidRPr="00E74DD5">
        <w:t>: il discepolo di Cristo deve essere come il suo Maestro, il quale non ha neanche una pietra, non ha neanche una tana in cui riposare.</w:t>
      </w:r>
    </w:p>
    <w:p w14:paraId="0427D50F" w14:textId="191F1E6B" w:rsidR="003B154D" w:rsidRPr="00E74DD5" w:rsidRDefault="003B154D" w:rsidP="003B154D">
      <w:pPr>
        <w:spacing w:line="360" w:lineRule="auto"/>
      </w:pPr>
      <w:r w:rsidRPr="00E74DD5">
        <w:t xml:space="preserve">- </w:t>
      </w:r>
      <w:r w:rsidR="00F537D8" w:rsidRPr="00E74DD5">
        <w:t>L</w:t>
      </w:r>
      <w:r w:rsidRPr="00E74DD5">
        <w:t xml:space="preserve">a libertà anche da </w:t>
      </w:r>
      <w:proofErr w:type="gramStart"/>
      <w:r w:rsidRPr="00E74DD5">
        <w:rPr>
          <w:b/>
          <w:bCs/>
        </w:rPr>
        <w:t>se</w:t>
      </w:r>
      <w:proofErr w:type="gramEnd"/>
      <w:r w:rsidRPr="00E74DD5">
        <w:rPr>
          <w:b/>
          <w:bCs/>
        </w:rPr>
        <w:t xml:space="preserve"> stessi</w:t>
      </w:r>
      <w:r w:rsidRPr="00E74DD5">
        <w:t>, dai propri progetti, dai propri sogni, dal proprio carattere (Giacomo e Giovanni).</w:t>
      </w:r>
    </w:p>
    <w:p w14:paraId="07255607" w14:textId="2CB95AC0" w:rsidR="003B154D" w:rsidRPr="00E74DD5" w:rsidRDefault="003B154D" w:rsidP="003B154D">
      <w:pPr>
        <w:spacing w:line="360" w:lineRule="auto"/>
      </w:pPr>
      <w:r w:rsidRPr="00E74DD5">
        <w:rPr>
          <w:caps/>
        </w:rPr>
        <w:t>2. è</w:t>
      </w:r>
      <w:r w:rsidRPr="00E74DD5">
        <w:t xml:space="preserve"> possibile restare liberi e seguire Dio e è vero quello che abbiamo ripetuto nel salmo: </w:t>
      </w:r>
      <w:r w:rsidRPr="00E74DD5">
        <w:rPr>
          <w:b/>
          <w:bCs/>
        </w:rPr>
        <w:t>«Sei tu, Signore, l’unico mio bene»</w:t>
      </w:r>
      <w:r w:rsidRPr="00E74DD5">
        <w:t xml:space="preserve">. Solo se si è scoperto l’unicità di Dio, solo se si è capito che il bene assoluto è </w:t>
      </w:r>
      <w:r w:rsidR="00E74DD5">
        <w:t>Gesù</w:t>
      </w:r>
      <w:r w:rsidRPr="00E74DD5">
        <w:t xml:space="preserve">, allora </w:t>
      </w:r>
    </w:p>
    <w:p w14:paraId="3E61F926" w14:textId="7F49CCDC" w:rsidR="003B154D" w:rsidRPr="00E74DD5" w:rsidRDefault="003B154D" w:rsidP="003B154D">
      <w:pPr>
        <w:spacing w:line="360" w:lineRule="auto"/>
      </w:pPr>
      <w:r w:rsidRPr="00E74DD5">
        <w:t>- c’è la forza di lasciare anche gli affetti</w:t>
      </w:r>
      <w:r w:rsidR="00E74DD5">
        <w:t xml:space="preserve"> più cari</w:t>
      </w:r>
      <w:r w:rsidRPr="00E74DD5">
        <w:t>,</w:t>
      </w:r>
    </w:p>
    <w:p w14:paraId="4F9FFFE5" w14:textId="31F1956D" w:rsidR="003B154D" w:rsidRPr="00E74DD5" w:rsidRDefault="003B154D" w:rsidP="003B154D">
      <w:pPr>
        <w:spacing w:line="360" w:lineRule="auto"/>
      </w:pPr>
      <w:r w:rsidRPr="00E74DD5">
        <w:t xml:space="preserve">- c’è la forza di non </w:t>
      </w:r>
      <w:r w:rsidR="00E74DD5">
        <w:t xml:space="preserve">aggrapparsi </w:t>
      </w:r>
      <w:proofErr w:type="spellStart"/>
      <w:r w:rsidR="00E74DD5">
        <w:t>al</w:t>
      </w:r>
      <w:r w:rsidRPr="00E74DD5">
        <w:t>e</w:t>
      </w:r>
      <w:proofErr w:type="spellEnd"/>
      <w:r w:rsidRPr="00E74DD5">
        <w:t xml:space="preserve"> cose,</w:t>
      </w:r>
    </w:p>
    <w:p w14:paraId="4828CCE8" w14:textId="77777777" w:rsidR="003B154D" w:rsidRPr="00E74DD5" w:rsidRDefault="003B154D" w:rsidP="003B154D">
      <w:pPr>
        <w:spacing w:line="360" w:lineRule="auto"/>
      </w:pPr>
      <w:r w:rsidRPr="00E74DD5">
        <w:t xml:space="preserve">- c’è la </w:t>
      </w:r>
      <w:proofErr w:type="gramStart"/>
      <w:r w:rsidRPr="00E74DD5">
        <w:t>forza  di</w:t>
      </w:r>
      <w:proofErr w:type="gramEnd"/>
      <w:r w:rsidRPr="00E74DD5">
        <w:t xml:space="preserve"> morire a se stessi.</w:t>
      </w:r>
    </w:p>
    <w:p w14:paraId="6049BC84" w14:textId="77777777" w:rsidR="003B154D" w:rsidRPr="00E74DD5" w:rsidRDefault="003B154D" w:rsidP="003B154D">
      <w:pPr>
        <w:spacing w:line="360" w:lineRule="auto"/>
      </w:pPr>
      <w:r w:rsidRPr="00E74DD5">
        <w:t>Se Dio non è l’unico bene tutto diventa difficile, faticoso e non si ha il coraggio di lasciare nulla.</w:t>
      </w:r>
    </w:p>
    <w:p w14:paraId="03360ED5" w14:textId="77777777" w:rsidR="00E74DD5" w:rsidRDefault="003B154D" w:rsidP="003B154D">
      <w:pPr>
        <w:spacing w:line="360" w:lineRule="auto"/>
      </w:pPr>
      <w:r w:rsidRPr="00E74DD5">
        <w:rPr>
          <w:b/>
          <w:bCs/>
        </w:rPr>
        <w:t>«Sei tu, Signore, l’unico mio bene».</w:t>
      </w:r>
      <w:r w:rsidRPr="00E74DD5">
        <w:t xml:space="preserve"> </w:t>
      </w:r>
    </w:p>
    <w:p w14:paraId="07D204CD" w14:textId="1BFE3B4F" w:rsidR="003B154D" w:rsidRPr="00E74DD5" w:rsidRDefault="003B154D" w:rsidP="003B154D">
      <w:pPr>
        <w:spacing w:line="360" w:lineRule="auto"/>
      </w:pPr>
      <w:r w:rsidRPr="00E74DD5">
        <w:t>Sii tu, Signore, l’unico mio bene.</w:t>
      </w:r>
    </w:p>
    <w:sectPr w:rsidR="003B154D" w:rsidRPr="00E74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F6"/>
    <w:rsid w:val="00076844"/>
    <w:rsid w:val="0010206D"/>
    <w:rsid w:val="0012218C"/>
    <w:rsid w:val="003B154D"/>
    <w:rsid w:val="003F7DF6"/>
    <w:rsid w:val="006D343F"/>
    <w:rsid w:val="00701280"/>
    <w:rsid w:val="008A2360"/>
    <w:rsid w:val="00BA50BE"/>
    <w:rsid w:val="00BE2465"/>
    <w:rsid w:val="00CD4414"/>
    <w:rsid w:val="00CD52F5"/>
    <w:rsid w:val="00D019B8"/>
    <w:rsid w:val="00E74DD5"/>
    <w:rsid w:val="00F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451C"/>
  <w15:chartTrackingRefBased/>
  <w15:docId w15:val="{9FAC80D5-FCEE-4AE0-B6E6-E83EACBC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DF6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7DF6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3F7DF6"/>
    <w:pPr>
      <w:spacing w:line="360" w:lineRule="auto"/>
      <w:jc w:val="both"/>
    </w:pPr>
    <w:rPr>
      <w:rFonts w:asciiTheme="minorHAnsi" w:eastAsiaTheme="minorHAnsi" w:hAnsiTheme="minorHAnsi" w:cstheme="minorBidi"/>
      <w:sz w:val="36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3F7DF6"/>
    <w:rPr>
      <w:sz w:val="36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7D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7D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E74DD5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10</cp:revision>
  <dcterms:created xsi:type="dcterms:W3CDTF">2019-06-28T11:40:00Z</dcterms:created>
  <dcterms:modified xsi:type="dcterms:W3CDTF">2019-06-30T05:52:00Z</dcterms:modified>
</cp:coreProperties>
</file>